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FF71AC" w:rsidRDefault="001D1E0B" w:rsidP="002D0ACC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b/>
          <w:bCs/>
        </w:rPr>
      </w:pPr>
    </w:p>
    <w:p w14:paraId="2DC5E233" w14:textId="42E91F32" w:rsidR="005D0339" w:rsidRPr="00684C4E" w:rsidRDefault="00BA1A3A" w:rsidP="002D0ACC">
      <w:pPr>
        <w:tabs>
          <w:tab w:val="right" w:pos="9360"/>
        </w:tabs>
        <w:spacing w:after="0" w:line="240" w:lineRule="auto"/>
        <w:ind w:right="1800"/>
        <w:rPr>
          <w:rFonts w:asciiTheme="minorHAnsi" w:eastAsia="ProximaNova-Regular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eastAsia="ProximaNova-Regular" w:hAnsiTheme="minorHAnsi" w:cstheme="minorHAnsi"/>
          <w:b/>
          <w:sz w:val="32"/>
          <w:szCs w:val="32"/>
        </w:rPr>
        <w:t xml:space="preserve">3.4 </w:t>
      </w:r>
      <w:r w:rsidR="00684C4E" w:rsidRPr="00684C4E">
        <w:rPr>
          <w:rFonts w:asciiTheme="minorHAnsi" w:eastAsia="ProximaNova-Regular" w:hAnsiTheme="minorHAnsi" w:cstheme="minorHAnsi"/>
          <w:b/>
          <w:sz w:val="32"/>
          <w:szCs w:val="32"/>
        </w:rPr>
        <w:t>Solve Quadratic Equations by Factoring</w:t>
      </w:r>
      <w:r w:rsidR="002013E5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2013E5">
        <w:rPr>
          <w:rFonts w:ascii="Tahoma" w:hAnsi="Tahoma" w:cs="Tahoma"/>
          <w:b/>
          <w:sz w:val="32"/>
          <w:szCs w:val="32"/>
        </w:rPr>
        <w:t>⸱</w:t>
      </w:r>
      <w:r w:rsidR="002013E5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B</w:t>
      </w:r>
    </w:p>
    <w:bookmarkEnd w:id="0"/>
    <w:p w14:paraId="6B74DF37" w14:textId="77777777" w:rsidR="00BA1A3A" w:rsidRDefault="00BA1A3A" w:rsidP="00BA1A3A">
      <w:pPr>
        <w:tabs>
          <w:tab w:val="right" w:pos="9360"/>
        </w:tabs>
        <w:spacing w:after="0" w:line="240" w:lineRule="auto"/>
        <w:rPr>
          <w:rFonts w:asciiTheme="minorHAnsi" w:eastAsia="ProximaNova-Regular" w:hAnsiTheme="minorHAnsi" w:cstheme="minorHAnsi"/>
          <w:b/>
          <w:u w:val="single"/>
        </w:rPr>
      </w:pPr>
      <w:r>
        <w:rPr>
          <w:rFonts w:asciiTheme="minorHAnsi" w:eastAsia="ProximaNova-Regular" w:hAnsiTheme="minorHAnsi" w:cstheme="minorHAnsi"/>
          <w:b/>
        </w:rPr>
        <w:t xml:space="preserve">All work must be completed, clearly, on a separate page. Circle/Box final answers only on WS. </w:t>
      </w:r>
      <w:r w:rsidRPr="00A70C20">
        <w:rPr>
          <w:rFonts w:asciiTheme="minorHAnsi" w:eastAsia="ProximaNova-Regular" w:hAnsiTheme="minorHAnsi" w:cstheme="minorHAnsi"/>
          <w:b/>
          <w:u w:val="single"/>
        </w:rPr>
        <w:t>No work = No credit</w:t>
      </w:r>
      <w:r>
        <w:rPr>
          <w:rFonts w:asciiTheme="minorHAnsi" w:eastAsia="ProximaNova-Regular" w:hAnsiTheme="minorHAnsi" w:cstheme="minorHAnsi"/>
          <w:b/>
          <w:u w:val="single"/>
        </w:rPr>
        <w:t>.</w:t>
      </w:r>
    </w:p>
    <w:p w14:paraId="32CBF772" w14:textId="77777777" w:rsidR="00684C4E" w:rsidRDefault="00684C4E" w:rsidP="002D0ACC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</w:p>
    <w:p w14:paraId="25A5A2DC" w14:textId="77777777" w:rsidR="002D0ACC" w:rsidRPr="00B620DA" w:rsidRDefault="002D0ACC" w:rsidP="002D0ACC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bookmarkStart w:id="1" w:name="_Hlk493584159"/>
      <w:r w:rsidRPr="00B620DA">
        <w:rPr>
          <w:rFonts w:eastAsiaTheme="minorEastAsia"/>
          <w:b/>
          <w:color w:val="3366FF"/>
        </w:rPr>
        <w:t xml:space="preserve">Examples </w:t>
      </w:r>
      <w:r>
        <w:rPr>
          <w:rFonts w:eastAsiaTheme="minorEastAsia"/>
          <w:b/>
          <w:color w:val="3366FF"/>
        </w:rPr>
        <w:t>1</w:t>
      </w:r>
      <w:r w:rsidRPr="00B620DA">
        <w:rPr>
          <w:rFonts w:eastAsiaTheme="minorEastAsia"/>
          <w:b/>
          <w:color w:val="3366FF"/>
        </w:rPr>
        <w:t xml:space="preserve"> </w:t>
      </w:r>
      <w:r>
        <w:rPr>
          <w:rFonts w:eastAsiaTheme="minorEastAsia"/>
          <w:b/>
          <w:color w:val="3366FF"/>
        </w:rPr>
        <w:t>and 2</w:t>
      </w:r>
    </w:p>
    <w:p w14:paraId="5E65A790" w14:textId="77777777" w:rsidR="002D0ACC" w:rsidRDefault="002D0ACC" w:rsidP="002D0ACC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Solve each equation by factoring. Check your solution.</w:t>
      </w:r>
    </w:p>
    <w:p w14:paraId="0D56EB88" w14:textId="5FBB56BF" w:rsidR="00480D8F" w:rsidRPr="004F1A8B" w:rsidRDefault="00480D8F" w:rsidP="00480D8F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bookmarkStart w:id="2" w:name="_Hlk492370211"/>
      <w:bookmarkStart w:id="3" w:name="_Hlk493584205"/>
      <w:bookmarkStart w:id="4" w:name="_Hlk492370229"/>
      <w:bookmarkStart w:id="5" w:name="_Hlk492105879"/>
      <w:bookmarkEnd w:id="1"/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Start w:id="6" w:name="_Hlk493578474"/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1.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color w:val="000000" w:themeColor="text1"/>
        </w:rPr>
        <w:t>6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 xml:space="preserve">2 </w:t>
      </w:r>
      <w:r w:rsidRPr="004F1A8B">
        <w:rPr>
          <w:rFonts w:asciiTheme="minorHAnsi" w:hAnsiTheme="minorHAnsi" w:cstheme="minorHAnsi"/>
        </w:rPr>
        <w:t>– 2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= 0</w:t>
      </w:r>
      <w:r w:rsidRPr="004F1A8B">
        <w:rPr>
          <w:rFonts w:asciiTheme="minorHAnsi" w:eastAsiaTheme="minorEastAsia" w:hAnsiTheme="minorHAnsi" w:cstheme="minorHAnsi"/>
          <w:b/>
          <w:color w:val="FF0000"/>
        </w:rPr>
        <w:tab/>
      </w:r>
      <w:bookmarkEnd w:id="2"/>
      <w:r w:rsidR="00BA1A3A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hAnsiTheme="minorHAnsi" w:cstheme="minorHAnsi"/>
        </w:rPr>
        <w:t>20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= –25</w:t>
      </w:r>
      <w:r w:rsidRPr="004F1A8B">
        <w:rPr>
          <w:rFonts w:asciiTheme="minorHAnsi" w:hAnsiTheme="minorHAnsi" w:cstheme="minorHAnsi"/>
          <w:i/>
          <w:iCs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bookmarkEnd w:id="3"/>
      <w:bookmarkEnd w:id="4"/>
      <w:bookmarkEnd w:id="6"/>
      <w:r w:rsidR="002705B1">
        <w:rPr>
          <w:rFonts w:asciiTheme="minorHAnsi" w:eastAsiaTheme="minorEastAsia" w:hAnsiTheme="minorHAnsi" w:cstheme="minorHAnsi"/>
          <w:color w:val="000000" w:themeColor="text1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+ 14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+ 33 = 0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584BA8B" w14:textId="46744136" w:rsidR="002705B1" w:rsidRDefault="002705B1" w:rsidP="00480D8F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</w:rPr>
      </w:pPr>
    </w:p>
    <w:p w14:paraId="74F69AD1" w14:textId="77777777" w:rsidR="00BA1A3A" w:rsidRDefault="00BA1A3A" w:rsidP="00480D8F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</w:rPr>
      </w:pPr>
    </w:p>
    <w:p w14:paraId="4510F3A9" w14:textId="77777777" w:rsidR="002D0ACC" w:rsidRPr="000822C2" w:rsidRDefault="002D0ACC" w:rsidP="002D0ACC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0822C2">
        <w:rPr>
          <w:rFonts w:eastAsiaTheme="minorEastAsia"/>
          <w:b/>
          <w:color w:val="3366FF"/>
        </w:rPr>
        <w:t xml:space="preserve">Example </w:t>
      </w:r>
      <w:r>
        <w:rPr>
          <w:rFonts w:eastAsiaTheme="minorEastAsia"/>
          <w:b/>
          <w:color w:val="3366FF"/>
        </w:rPr>
        <w:t>3</w:t>
      </w:r>
    </w:p>
    <w:p w14:paraId="366085D8" w14:textId="55080106" w:rsidR="002D0ACC" w:rsidRPr="000822C2" w:rsidRDefault="002D0A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color w:val="000000" w:themeColor="text1"/>
        </w:rPr>
      </w:pPr>
      <w:bookmarkStart w:id="7" w:name="_Hlk491937108"/>
      <w:bookmarkEnd w:id="5"/>
      <w:r w:rsidRPr="000822C2">
        <w:rPr>
          <w:rFonts w:eastAsiaTheme="minorEastAsia"/>
          <w:b/>
          <w:color w:val="000000" w:themeColor="text1"/>
        </w:rPr>
        <w:tab/>
      </w:r>
      <w:bookmarkStart w:id="8" w:name="_Hlk492490866"/>
      <w:bookmarkStart w:id="9" w:name="_Hlk492108157"/>
      <w:r w:rsidR="00BA1A3A">
        <w:rPr>
          <w:rFonts w:eastAsiaTheme="minorEastAsia"/>
          <w:b/>
          <w:color w:val="000000" w:themeColor="text1"/>
        </w:rPr>
        <w:t>4</w:t>
      </w:r>
      <w:r w:rsidRPr="000822C2">
        <w:rPr>
          <w:rFonts w:eastAsiaTheme="minorEastAsia"/>
          <w:b/>
          <w:color w:val="000000" w:themeColor="text1"/>
        </w:rPr>
        <w:t>.</w:t>
      </w:r>
      <w:r w:rsidRPr="000822C2"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3366FF"/>
        </w:rPr>
        <w:t>GEOMETRY</w:t>
      </w:r>
      <w:r w:rsidRPr="000822C2">
        <w:rPr>
          <w:rFonts w:eastAsiaTheme="minorEastAsia"/>
          <w:b/>
          <w:color w:val="3366FF"/>
        </w:rPr>
        <w:t xml:space="preserve"> </w:t>
      </w:r>
      <w:r w:rsidRPr="000822C2">
        <w:rPr>
          <w:rFonts w:eastAsiaTheme="minorEastAsia"/>
          <w:color w:val="000000" w:themeColor="text1"/>
        </w:rPr>
        <w:t>The length of a rectangle is 2 feet more than its width. Find the dimensions of the rectangle if its area is 63 square feet.</w:t>
      </w:r>
      <w:r>
        <w:rPr>
          <w:rFonts w:eastAsiaTheme="minorEastAsia"/>
          <w:color w:val="000000" w:themeColor="text1"/>
        </w:rPr>
        <w:t xml:space="preserve"> </w:t>
      </w:r>
      <w:bookmarkEnd w:id="8"/>
    </w:p>
    <w:p w14:paraId="6755A1E4" w14:textId="5B30A375" w:rsidR="004F1A8B" w:rsidRDefault="004F1A8B" w:rsidP="00BA1A3A">
      <w:pPr>
        <w:tabs>
          <w:tab w:val="right" w:pos="270"/>
          <w:tab w:val="left" w:pos="360"/>
        </w:tabs>
        <w:spacing w:after="0" w:line="240" w:lineRule="auto"/>
        <w:ind w:right="1800"/>
        <w:rPr>
          <w:rFonts w:eastAsiaTheme="minorEastAsia"/>
          <w:color w:val="000000" w:themeColor="text1"/>
        </w:rPr>
      </w:pPr>
    </w:p>
    <w:bookmarkEnd w:id="7"/>
    <w:bookmarkEnd w:id="9"/>
    <w:p w14:paraId="0FD8BB53" w14:textId="0E66A6F3" w:rsidR="00480D8F" w:rsidRPr="00351AC1" w:rsidRDefault="00480D8F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351AC1">
        <w:rPr>
          <w:rFonts w:eastAsiaTheme="minorEastAsia"/>
          <w:b/>
          <w:color w:val="3366FF"/>
        </w:rPr>
        <w:t xml:space="preserve">Example </w:t>
      </w:r>
      <w:r>
        <w:rPr>
          <w:rFonts w:eastAsiaTheme="minorEastAsia"/>
          <w:b/>
          <w:color w:val="3366FF"/>
        </w:rPr>
        <w:t>4</w:t>
      </w:r>
    </w:p>
    <w:p w14:paraId="08970F1C" w14:textId="77777777" w:rsidR="00480D8F" w:rsidRPr="00351AC1" w:rsidRDefault="00480D8F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Solve each equation by factoring. Check your solution</w:t>
      </w:r>
      <w:r w:rsidRPr="00351AC1">
        <w:rPr>
          <w:rFonts w:eastAsiaTheme="minorEastAsia"/>
          <w:b/>
          <w:color w:val="000000" w:themeColor="text1"/>
        </w:rPr>
        <w:t>.</w:t>
      </w:r>
    </w:p>
    <w:p w14:paraId="535EA737" w14:textId="5806C4E5" w:rsidR="00480D8F" w:rsidRPr="004F1A8B" w:rsidRDefault="00480D8F" w:rsidP="002705B1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620"/>
        <w:rPr>
          <w:rFonts w:asciiTheme="minorHAnsi" w:eastAsiaTheme="minorEastAsia" w:hAnsiTheme="minorHAnsi" w:cstheme="minorHAnsi"/>
          <w:color w:val="000000" w:themeColor="text1"/>
        </w:rPr>
      </w:pP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</w:rPr>
        <w:t>5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hAnsiTheme="minorHAnsi" w:cstheme="minorHAnsi"/>
        </w:rPr>
        <w:t>2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– 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– 3 = 0</w:t>
      </w:r>
      <w:r w:rsidRPr="004F1A8B">
        <w:rPr>
          <w:rFonts w:asciiTheme="minorHAnsi" w:eastAsiaTheme="minorEastAsia" w:hAnsiTheme="minorHAnsi" w:cstheme="minorHAnsi"/>
          <w:b/>
          <w:color w:val="FF0000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</w:rPr>
        <w:t>6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hAnsiTheme="minorHAnsi" w:cstheme="minorHAnsi"/>
        </w:rPr>
        <w:t>5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+ 28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– 12 = 0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2705B1">
        <w:rPr>
          <w:rFonts w:asciiTheme="minorHAnsi" w:eastAsiaTheme="minorEastAsia" w:hAnsiTheme="minorHAnsi" w:cstheme="minorHAnsi"/>
          <w:color w:val="000000" w:themeColor="text1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hAnsiTheme="minorHAnsi" w:cstheme="minorHAnsi"/>
        </w:rPr>
        <w:t>2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– 11</w:t>
      </w:r>
      <w:r w:rsidRPr="004F1A8B">
        <w:rPr>
          <w:rFonts w:asciiTheme="minorHAnsi" w:hAnsiTheme="minorHAnsi" w:cstheme="minorHAnsi"/>
          <w:i/>
          <w:iCs/>
        </w:rPr>
        <w:t xml:space="preserve">x </w:t>
      </w:r>
      <w:r w:rsidRPr="004F1A8B">
        <w:rPr>
          <w:rFonts w:asciiTheme="minorHAnsi" w:hAnsiTheme="minorHAnsi" w:cstheme="minorHAnsi"/>
        </w:rPr>
        <w:t>– 40 = 0</w:t>
      </w:r>
      <w:r w:rsidR="00D11D8F" w:rsidRPr="004F1A8B">
        <w:rPr>
          <w:rFonts w:asciiTheme="minorHAnsi" w:eastAsiaTheme="minorEastAsia" w:hAnsiTheme="minorHAnsi" w:cstheme="minorHAnsi"/>
          <w:color w:val="000000" w:themeColor="text1"/>
        </w:rPr>
        <w:tab/>
      </w:r>
    </w:p>
    <w:p w14:paraId="3334C9C2" w14:textId="339E3AD7" w:rsidR="002705B1" w:rsidRDefault="002705B1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</w:p>
    <w:p w14:paraId="584407C5" w14:textId="77777777" w:rsidR="00BA1A3A" w:rsidRPr="004A2834" w:rsidRDefault="00BA1A3A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</w:p>
    <w:p w14:paraId="028E2775" w14:textId="05528361" w:rsidR="00480D8F" w:rsidRPr="007913AD" w:rsidRDefault="00480D8F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3366FF"/>
        </w:rPr>
      </w:pPr>
      <w:r w:rsidRPr="007913AD">
        <w:rPr>
          <w:rFonts w:eastAsiaTheme="minorEastAsia"/>
          <w:b/>
          <w:color w:val="3366FF"/>
        </w:rPr>
        <w:t>Example 5</w:t>
      </w:r>
      <w:r w:rsidR="004F1A8B" w:rsidRPr="004F1A8B">
        <w:rPr>
          <w:rFonts w:asciiTheme="minorHAnsi" w:hAnsiTheme="minorHAnsi" w:cstheme="minorHAnsi"/>
          <w:b/>
          <w:color w:val="4F81BD" w:themeColor="accent1"/>
        </w:rPr>
        <w:t>–</w:t>
      </w:r>
      <w:r w:rsidR="005A2BEA">
        <w:rPr>
          <w:rFonts w:eastAsiaTheme="minorEastAsia"/>
          <w:b/>
          <w:color w:val="3366FF"/>
        </w:rPr>
        <w:t>7</w:t>
      </w:r>
    </w:p>
    <w:p w14:paraId="228C62C9" w14:textId="77777777" w:rsidR="00480D8F" w:rsidRDefault="00480D8F" w:rsidP="00480D8F">
      <w:pPr>
        <w:tabs>
          <w:tab w:val="right" w:pos="9360"/>
        </w:tabs>
        <w:spacing w:after="0" w:line="240" w:lineRule="auto"/>
        <w:ind w:right="180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Solve each equation by factoring</w:t>
      </w:r>
      <w:r w:rsidRPr="007913AD">
        <w:rPr>
          <w:rFonts w:eastAsiaTheme="minorEastAsia"/>
          <w:b/>
          <w:color w:val="000000" w:themeColor="text1"/>
        </w:rPr>
        <w:t>.</w:t>
      </w:r>
      <w:r>
        <w:rPr>
          <w:rFonts w:eastAsiaTheme="minorEastAsia"/>
          <w:b/>
          <w:color w:val="000000" w:themeColor="text1"/>
        </w:rPr>
        <w:t xml:space="preserve"> Check your solution.</w:t>
      </w:r>
    </w:p>
    <w:p w14:paraId="23014372" w14:textId="0F2D958D" w:rsidR="00480D8F" w:rsidRPr="004F1A8B" w:rsidRDefault="00480D8F" w:rsidP="004F1A8B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7913AD">
        <w:rPr>
          <w:rFonts w:eastAsiaTheme="minorEastAsia"/>
          <w:b/>
          <w:color w:val="000000" w:themeColor="text1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</w:rPr>
        <w:t>8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= 64</w:t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4F1A8B">
        <w:rPr>
          <w:rFonts w:asciiTheme="minorHAnsi" w:eastAsiaTheme="minorEastAsia" w:hAnsiTheme="minorHAnsi" w:cstheme="minorHAnsi"/>
          <w:b/>
          <w:color w:val="FF0000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</w:rPr>
        <w:t>9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color w:val="000000" w:themeColor="text1"/>
        </w:rPr>
        <w:t xml:space="preserve">289 = </w:t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="002705B1" w:rsidRPr="002705B1">
        <w:rPr>
          <w:rFonts w:asciiTheme="minorHAnsi" w:eastAsiaTheme="minorEastAsia" w:hAnsiTheme="minorHAnsi" w:cstheme="minorHAnsi"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BA1A3A">
        <w:rPr>
          <w:rFonts w:asciiTheme="minorHAnsi" w:eastAsiaTheme="minorEastAsia" w:hAnsiTheme="minorHAnsi" w:cstheme="minorHAnsi"/>
          <w:b/>
          <w:color w:val="000000" w:themeColor="text1"/>
        </w:rPr>
        <w:t>0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4F1A8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4F1A8B">
        <w:rPr>
          <w:rFonts w:asciiTheme="minorHAnsi" w:eastAsiaTheme="minorEastAsia" w:hAnsiTheme="minorHAnsi" w:cstheme="minorHAnsi"/>
          <w:color w:val="000000" w:themeColor="text1"/>
          <w:vertAlign w:val="superscript"/>
        </w:rPr>
        <w:t>2</w:t>
      </w:r>
      <w:r w:rsidRPr="004F1A8B">
        <w:rPr>
          <w:rFonts w:asciiTheme="minorHAnsi" w:hAnsiTheme="minorHAnsi" w:cstheme="minorHAnsi"/>
        </w:rPr>
        <w:t xml:space="preserve"> – 169 = 0</w:t>
      </w: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02853E64" w14:textId="44EAFD36" w:rsidR="00480D8F" w:rsidRDefault="00480D8F" w:rsidP="004F1A8B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0600E8FF" w14:textId="77777777" w:rsidR="00BA1A3A" w:rsidRDefault="00BA1A3A" w:rsidP="004F1A8B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60034670" w14:textId="5BB9FE8D" w:rsidR="00480D8F" w:rsidRPr="00BA1A3A" w:rsidRDefault="00480D8F" w:rsidP="002705B1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asciiTheme="minorHAnsi" w:eastAsiaTheme="minorEastAsia" w:hAnsiTheme="minorHAnsi" w:cstheme="minorHAnsi"/>
          <w:color w:val="000000" w:themeColor="text1"/>
          <w:lang w:val="fr-FR"/>
        </w:rPr>
      </w:pPr>
      <w:r w:rsidRPr="004F1A8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1.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>4</w:t>
      </w:r>
      <w:r w:rsidRPr="00BA1A3A">
        <w:rPr>
          <w:rFonts w:asciiTheme="minorHAnsi" w:eastAsiaTheme="minorEastAsia" w:hAnsiTheme="minorHAnsi" w:cstheme="minorHAnsi"/>
          <w:i/>
          <w:color w:val="000000" w:themeColor="text1"/>
          <w:lang w:val="fr-FR"/>
        </w:rPr>
        <w:t>x</w:t>
      </w:r>
      <w:r w:rsidRPr="00BA1A3A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2</w:t>
      </w:r>
      <w:r w:rsidRPr="00BA1A3A">
        <w:rPr>
          <w:rFonts w:asciiTheme="minorHAnsi" w:hAnsiTheme="minorHAnsi" w:cstheme="minorHAnsi"/>
          <w:lang w:val="fr-FR"/>
        </w:rPr>
        <w:t xml:space="preserve"> ‒ 28</w:t>
      </w:r>
      <w:r w:rsidRPr="00BA1A3A">
        <w:rPr>
          <w:rFonts w:asciiTheme="minorHAnsi" w:hAnsiTheme="minorHAnsi" w:cstheme="minorHAnsi"/>
          <w:i/>
          <w:iCs/>
          <w:lang w:val="fr-FR"/>
        </w:rPr>
        <w:t xml:space="preserve">x </w:t>
      </w:r>
      <w:r w:rsidRPr="00BA1A3A">
        <w:rPr>
          <w:rFonts w:asciiTheme="minorHAnsi" w:hAnsiTheme="minorHAnsi" w:cstheme="minorHAnsi"/>
          <w:lang w:val="fr-FR"/>
        </w:rPr>
        <w:t>+ 49 = 0</w:t>
      </w:r>
      <w:r w:rsidRPr="00BA1A3A">
        <w:rPr>
          <w:rFonts w:asciiTheme="minorHAnsi" w:eastAsiaTheme="minorEastAsia" w:hAnsiTheme="minorHAnsi" w:cstheme="minorHAnsi"/>
          <w:b/>
          <w:color w:val="FF0000"/>
          <w:lang w:val="fr-FR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12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>16</w:t>
      </w:r>
      <w:r w:rsidRPr="00BA1A3A">
        <w:rPr>
          <w:rFonts w:asciiTheme="minorHAnsi" w:eastAsiaTheme="minorEastAsia" w:hAnsiTheme="minorHAnsi" w:cstheme="minorHAnsi"/>
          <w:i/>
          <w:color w:val="000000" w:themeColor="text1"/>
          <w:lang w:val="fr-FR"/>
        </w:rPr>
        <w:t>x</w:t>
      </w:r>
      <w:r w:rsidRPr="00BA1A3A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2</w:t>
      </w:r>
      <w:r w:rsidRPr="00BA1A3A">
        <w:rPr>
          <w:rFonts w:asciiTheme="minorHAnsi" w:hAnsiTheme="minorHAnsi" w:cstheme="minorHAnsi"/>
          <w:lang w:val="fr-FR"/>
        </w:rPr>
        <w:t xml:space="preserve"> ‒ 24</w:t>
      </w:r>
      <w:r w:rsidRPr="00BA1A3A">
        <w:rPr>
          <w:rFonts w:asciiTheme="minorHAnsi" w:hAnsiTheme="minorHAnsi" w:cstheme="minorHAnsi"/>
          <w:i/>
          <w:iCs/>
          <w:lang w:val="fr-FR"/>
        </w:rPr>
        <w:t>x</w:t>
      </w:r>
      <w:r w:rsidRPr="00BA1A3A">
        <w:rPr>
          <w:rFonts w:asciiTheme="minorHAnsi" w:hAnsiTheme="minorHAnsi" w:cstheme="minorHAnsi"/>
          <w:iCs/>
          <w:lang w:val="fr-FR"/>
        </w:rPr>
        <w:t xml:space="preserve"> + 13</w:t>
      </w:r>
      <w:r w:rsidRPr="00BA1A3A"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BA1A3A">
        <w:rPr>
          <w:rFonts w:asciiTheme="minorHAnsi" w:hAnsiTheme="minorHAnsi" w:cstheme="minorHAnsi"/>
          <w:lang w:val="fr-FR"/>
        </w:rPr>
        <w:t>= 4</w:t>
      </w:r>
      <w:r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2705B1"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13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>25</w:t>
      </w:r>
      <w:r w:rsidRPr="00BA1A3A">
        <w:rPr>
          <w:rFonts w:asciiTheme="minorHAnsi" w:eastAsiaTheme="minorEastAsia" w:hAnsiTheme="minorHAnsi" w:cstheme="minorHAnsi"/>
          <w:i/>
          <w:color w:val="000000" w:themeColor="text1"/>
          <w:lang w:val="fr-FR"/>
        </w:rPr>
        <w:t>x</w:t>
      </w:r>
      <w:r w:rsidRPr="00BA1A3A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2</w:t>
      </w:r>
      <w:r w:rsidRPr="00BA1A3A">
        <w:rPr>
          <w:rFonts w:asciiTheme="minorHAnsi" w:hAnsiTheme="minorHAnsi" w:cstheme="minorHAnsi"/>
          <w:lang w:val="fr-FR"/>
        </w:rPr>
        <w:t xml:space="preserve"> + 80</w:t>
      </w:r>
      <w:r w:rsidRPr="00BA1A3A">
        <w:rPr>
          <w:rFonts w:asciiTheme="minorHAnsi" w:hAnsiTheme="minorHAnsi" w:cstheme="minorHAnsi"/>
          <w:i/>
          <w:iCs/>
          <w:lang w:val="fr-FR"/>
        </w:rPr>
        <w:t xml:space="preserve">x </w:t>
      </w:r>
      <w:r w:rsidRPr="00BA1A3A">
        <w:rPr>
          <w:rFonts w:asciiTheme="minorHAnsi" w:hAnsiTheme="minorHAnsi" w:cstheme="minorHAnsi"/>
          <w:lang w:val="fr-FR"/>
        </w:rPr>
        <w:t>+ 64 = 0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</w:p>
    <w:p w14:paraId="256BE5EC" w14:textId="6BF73316" w:rsidR="002705B1" w:rsidRDefault="002705B1" w:rsidP="004F1A8B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fr-FR"/>
        </w:rPr>
      </w:pPr>
    </w:p>
    <w:p w14:paraId="056FB288" w14:textId="77777777" w:rsidR="00BA1A3A" w:rsidRPr="00BA1A3A" w:rsidRDefault="00BA1A3A" w:rsidP="004F1A8B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fr-FR"/>
        </w:rPr>
      </w:pPr>
    </w:p>
    <w:p w14:paraId="7D09E97E" w14:textId="1895D0B4" w:rsidR="002D0ACC" w:rsidRPr="00BA1A3A" w:rsidRDefault="00480D8F" w:rsidP="00BA1A3A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/>
        <w:ind w:right="1800"/>
        <w:rPr>
          <w:rFonts w:eastAsiaTheme="minorEastAsia"/>
          <w:b/>
          <w:color w:val="FF0000"/>
          <w:lang w:val="fr-FR"/>
        </w:rPr>
      </w:pP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14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BA1A3A">
        <w:rPr>
          <w:rFonts w:asciiTheme="minorHAnsi" w:eastAsiaTheme="minorEastAsia" w:hAnsiTheme="minorHAnsi" w:cstheme="minorHAnsi"/>
          <w:i/>
          <w:color w:val="000000" w:themeColor="text1"/>
          <w:lang w:val="fr-FR"/>
        </w:rPr>
        <w:t>x</w:t>
      </w:r>
      <w:r w:rsidRPr="00BA1A3A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2</w:t>
      </w:r>
      <w:r w:rsidRPr="00BA1A3A">
        <w:rPr>
          <w:rFonts w:asciiTheme="minorHAnsi" w:hAnsiTheme="minorHAnsi" w:cstheme="minorHAnsi"/>
          <w:lang w:val="fr-FR"/>
        </w:rPr>
        <w:t xml:space="preserve"> + 12 = –13</w:t>
      </w:r>
      <w:r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Pr="00BA1A3A">
        <w:rPr>
          <w:rFonts w:asciiTheme="minorHAnsi" w:eastAsiaTheme="minorEastAsia" w:hAnsiTheme="minorHAnsi" w:cstheme="minorHAnsi"/>
          <w:b/>
          <w:color w:val="FF0000"/>
          <w:lang w:val="fr-FR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15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BA1A3A">
        <w:rPr>
          <w:rFonts w:asciiTheme="minorHAnsi" w:eastAsiaTheme="minorEastAsia" w:hAnsiTheme="minorHAnsi" w:cstheme="minorHAnsi"/>
          <w:i/>
          <w:color w:val="000000" w:themeColor="text1"/>
          <w:lang w:val="fr-FR"/>
        </w:rPr>
        <w:t>x</w:t>
      </w:r>
      <w:r w:rsidRPr="00BA1A3A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2</w:t>
      </w:r>
      <w:r w:rsidRPr="00BA1A3A">
        <w:rPr>
          <w:rFonts w:asciiTheme="minorHAnsi" w:hAnsiTheme="minorHAnsi" w:cstheme="minorHAnsi"/>
          <w:lang w:val="fr-FR"/>
        </w:rPr>
        <w:t xml:space="preserve"> = ‒225</w:t>
      </w:r>
      <w:r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2705B1"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ab/>
      </w:r>
      <w:r w:rsid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16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bookmarkStart w:id="10" w:name="_Hlk494354524"/>
      <w:r w:rsidRPr="00BA1A3A">
        <w:rPr>
          <w:rFonts w:asciiTheme="minorHAnsi" w:eastAsiaTheme="minorEastAsia" w:hAnsiTheme="minorHAnsi" w:cstheme="minorHAnsi"/>
          <w:color w:val="000000" w:themeColor="text1"/>
          <w:lang w:val="fr-FR"/>
        </w:rPr>
        <w:t>36</w:t>
      </w:r>
      <w:r w:rsidRPr="00BA1A3A">
        <w:rPr>
          <w:rFonts w:asciiTheme="minorHAnsi" w:eastAsiaTheme="minorEastAsia" w:hAnsiTheme="minorHAnsi" w:cstheme="minorHAnsi"/>
          <w:i/>
          <w:color w:val="000000" w:themeColor="text1"/>
          <w:lang w:val="fr-FR"/>
        </w:rPr>
        <w:t>x</w:t>
      </w:r>
      <w:r w:rsidRPr="00BA1A3A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2</w:t>
      </w:r>
      <w:r w:rsidRPr="00BA1A3A">
        <w:rPr>
          <w:rFonts w:asciiTheme="minorHAnsi" w:hAnsiTheme="minorHAnsi" w:cstheme="minorHAnsi"/>
          <w:lang w:val="fr-FR"/>
        </w:rPr>
        <w:t xml:space="preserve"> = –25</w:t>
      </w:r>
      <w:bookmarkEnd w:id="10"/>
      <w:r w:rsidRPr="00BA1A3A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</w:p>
    <w:p w14:paraId="0353DC82" w14:textId="2920AF4C" w:rsidR="002705B1" w:rsidRDefault="002705B1" w:rsidP="002D0AC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  <w:lang w:val="fr-FR"/>
        </w:rPr>
      </w:pPr>
    </w:p>
    <w:p w14:paraId="65F1D0AC" w14:textId="77777777" w:rsidR="00BA1A3A" w:rsidRPr="00BA1A3A" w:rsidRDefault="00BA1A3A" w:rsidP="002D0AC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color w:val="A6A6A6" w:themeColor="background1" w:themeShade="A6"/>
          <w:lang w:val="fr-FR"/>
        </w:rPr>
      </w:pPr>
    </w:p>
    <w:p w14:paraId="14717DA5" w14:textId="1DC9A69B" w:rsidR="002D0ACC" w:rsidRPr="00BA1A3A" w:rsidRDefault="002D0ACC" w:rsidP="002D0ACC">
      <w:pPr>
        <w:autoSpaceDE w:val="0"/>
        <w:autoSpaceDN w:val="0"/>
        <w:adjustRightInd w:val="0"/>
        <w:spacing w:after="0" w:line="240" w:lineRule="auto"/>
        <w:ind w:right="1800"/>
        <w:rPr>
          <w:b/>
          <w:highlight w:val="yellow"/>
          <w:lang w:val="fr-FR"/>
        </w:rPr>
      </w:pPr>
      <w:bookmarkStart w:id="11" w:name="_Hlk492107952"/>
      <w:r w:rsidRPr="00BA1A3A">
        <w:rPr>
          <w:rFonts w:eastAsiaTheme="minorEastAsia"/>
          <w:b/>
          <w:color w:val="3366FF"/>
          <w:lang w:val="fr-FR"/>
        </w:rPr>
        <w:t xml:space="preserve">Mixed </w:t>
      </w:r>
      <w:proofErr w:type="spellStart"/>
      <w:r w:rsidRPr="00BA1A3A">
        <w:rPr>
          <w:rFonts w:eastAsiaTheme="minorEastAsia"/>
          <w:b/>
          <w:color w:val="3366FF"/>
          <w:lang w:val="fr-FR"/>
        </w:rPr>
        <w:t>Exercises</w:t>
      </w:r>
      <w:bookmarkStart w:id="12" w:name="_Hlk493529832"/>
      <w:proofErr w:type="spellEnd"/>
    </w:p>
    <w:bookmarkEnd w:id="11"/>
    <w:bookmarkEnd w:id="12"/>
    <w:p w14:paraId="384F7067" w14:textId="555FF444" w:rsidR="00DB39CC" w:rsidRDefault="00586ED0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FF0000"/>
        </w:rPr>
      </w:pPr>
      <w:r w:rsidRPr="00BA1A3A">
        <w:rPr>
          <w:rFonts w:eastAsiaTheme="minorEastAsia"/>
          <w:b/>
          <w:color w:val="000000" w:themeColor="text1"/>
          <w:lang w:val="fr-FR"/>
        </w:rPr>
        <w:tab/>
      </w:r>
      <w:r w:rsidR="00BA1A3A">
        <w:rPr>
          <w:rFonts w:eastAsiaTheme="minorEastAsia"/>
          <w:b/>
          <w:color w:val="000000" w:themeColor="text1"/>
        </w:rPr>
        <w:t>17</w:t>
      </w:r>
      <w:r w:rsidR="002D0ACC" w:rsidRPr="00141495">
        <w:rPr>
          <w:rFonts w:eastAsiaTheme="minorEastAsia"/>
          <w:b/>
          <w:color w:val="000000" w:themeColor="text1"/>
        </w:rPr>
        <w:t>.</w:t>
      </w:r>
      <w:r w:rsidR="002D0ACC" w:rsidRPr="00141495">
        <w:rPr>
          <w:rFonts w:eastAsiaTheme="minorEastAsia"/>
          <w:b/>
          <w:color w:val="000000" w:themeColor="text1"/>
        </w:rPr>
        <w:tab/>
      </w:r>
      <w:r w:rsidR="002D0ACC">
        <w:rPr>
          <w:rFonts w:eastAsiaTheme="minorEastAsia"/>
          <w:b/>
          <w:color w:val="3366FF"/>
        </w:rPr>
        <w:t>FIND THE ERROR</w:t>
      </w:r>
      <w:r w:rsidR="002D0ACC" w:rsidRPr="00141495">
        <w:rPr>
          <w:rFonts w:eastAsiaTheme="minorEastAsia"/>
          <w:b/>
          <w:color w:val="3366FF"/>
        </w:rPr>
        <w:t xml:space="preserve"> </w:t>
      </w:r>
      <w:r w:rsidR="00DB39CC">
        <w:rPr>
          <w:rFonts w:eastAsiaTheme="minorEastAsia"/>
          <w:color w:val="000000" w:themeColor="text1"/>
        </w:rPr>
        <w:t>Jade</w:t>
      </w:r>
      <w:r w:rsidR="002D0ACC">
        <w:rPr>
          <w:rFonts w:eastAsiaTheme="minorEastAsia"/>
          <w:color w:val="000000" w:themeColor="text1"/>
        </w:rPr>
        <w:t xml:space="preserve"> and </w:t>
      </w:r>
      <w:r w:rsidR="00DB39CC">
        <w:rPr>
          <w:rFonts w:eastAsiaTheme="minorEastAsia"/>
          <w:color w:val="000000" w:themeColor="text1"/>
        </w:rPr>
        <w:t>Mateo</w:t>
      </w:r>
      <w:r w:rsidR="002D0ACC">
        <w:rPr>
          <w:rFonts w:eastAsiaTheme="minorEastAsia"/>
          <w:color w:val="000000" w:themeColor="text1"/>
        </w:rPr>
        <w:t xml:space="preserve"> are solving </w:t>
      </w:r>
      <w:r w:rsidR="002D0ACC">
        <w:rPr>
          <w:rFonts w:eastAsiaTheme="minorEastAsia" w:cstheme="minorHAnsi"/>
          <w:color w:val="000000" w:themeColor="text1"/>
        </w:rPr>
        <w:t>‒</w:t>
      </w:r>
      <w:r w:rsidR="002D0ACC">
        <w:rPr>
          <w:rFonts w:eastAsiaTheme="minorEastAsia"/>
          <w:color w:val="000000" w:themeColor="text1"/>
        </w:rPr>
        <w:t>12</w:t>
      </w:r>
      <w:r w:rsidR="002D0ACC">
        <w:rPr>
          <w:rFonts w:eastAsiaTheme="minorEastAsia"/>
          <w:i/>
          <w:color w:val="000000" w:themeColor="text1"/>
        </w:rPr>
        <w:t>x</w:t>
      </w:r>
      <w:r w:rsidR="002D0ACC">
        <w:rPr>
          <w:rFonts w:eastAsiaTheme="minorEastAsia"/>
          <w:color w:val="000000" w:themeColor="text1"/>
          <w:vertAlign w:val="superscript"/>
        </w:rPr>
        <w:t>2</w:t>
      </w:r>
      <w:r w:rsidR="002D0ACC">
        <w:rPr>
          <w:rFonts w:eastAsiaTheme="minorEastAsia"/>
          <w:color w:val="000000" w:themeColor="text1"/>
        </w:rPr>
        <w:t xml:space="preserve"> + 5</w:t>
      </w:r>
      <w:r w:rsidR="002D0ACC">
        <w:rPr>
          <w:rFonts w:eastAsiaTheme="minorEastAsia"/>
          <w:i/>
          <w:color w:val="000000" w:themeColor="text1"/>
        </w:rPr>
        <w:t>x</w:t>
      </w:r>
      <w:r w:rsidR="002D0ACC">
        <w:rPr>
          <w:rFonts w:eastAsiaTheme="minorEastAsia"/>
          <w:color w:val="000000" w:themeColor="text1"/>
        </w:rPr>
        <w:t xml:space="preserve"> + 2 = 0. Is either of them correct? Explain your reasoning.</w:t>
      </w:r>
      <w:r w:rsidR="002D0ACC" w:rsidRPr="00141495">
        <w:rPr>
          <w:rFonts w:eastAsiaTheme="minorEastAsia"/>
          <w:color w:val="000000" w:themeColor="text1"/>
        </w:rPr>
        <w:t xml:space="preserve"> </w:t>
      </w:r>
    </w:p>
    <w:p w14:paraId="109EA90B" w14:textId="214E38A7" w:rsidR="00DB39CC" w:rsidRDefault="00DB39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color w:val="000000" w:themeColor="text1"/>
        </w:rPr>
        <w:tab/>
      </w:r>
      <w:r>
        <w:rPr>
          <w:rFonts w:eastAsiaTheme="minorEastAsia"/>
          <w:b/>
          <w:noProof/>
          <w:color w:val="000000" w:themeColor="text1"/>
        </w:rPr>
        <w:drawing>
          <wp:inline distT="0" distB="0" distL="0" distR="0" wp14:anchorId="0E16C419" wp14:editId="4E13E4FF">
            <wp:extent cx="4284323" cy="1371600"/>
            <wp:effectExtent l="0" t="0" r="889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2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F987" w14:textId="77777777" w:rsidR="00DB39CC" w:rsidRPr="00DB39CC" w:rsidRDefault="00DB39CC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  <w:sz w:val="16"/>
          <w:szCs w:val="16"/>
        </w:rPr>
      </w:pPr>
    </w:p>
    <w:p w14:paraId="7A6C49F7" w14:textId="77777777" w:rsidR="002705B1" w:rsidRDefault="002705B1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color w:val="000000" w:themeColor="text1"/>
        </w:rPr>
      </w:pPr>
    </w:p>
    <w:p w14:paraId="097C3F3A" w14:textId="48E361A9" w:rsidR="002D0ACC" w:rsidRPr="00BA1A3A" w:rsidRDefault="00BA1A3A" w:rsidP="002D0AC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strike/>
          <w:color w:val="000000" w:themeColor="text1"/>
        </w:rPr>
      </w:pPr>
      <w:r w:rsidRPr="00BA1A3A">
        <w:rPr>
          <w:rFonts w:eastAsiaTheme="minorEastAsia"/>
          <w:b/>
          <w:strike/>
          <w:color w:val="000000" w:themeColor="text1"/>
        </w:rPr>
        <w:t>18</w:t>
      </w:r>
      <w:r w:rsidR="002D0ACC" w:rsidRPr="00BA1A3A">
        <w:rPr>
          <w:rFonts w:eastAsiaTheme="minorEastAsia"/>
          <w:b/>
          <w:strike/>
          <w:color w:val="000000" w:themeColor="text1"/>
        </w:rPr>
        <w:t>.</w:t>
      </w:r>
      <w:r w:rsidR="002D0ACC" w:rsidRPr="00BA1A3A">
        <w:rPr>
          <w:rFonts w:eastAsiaTheme="minorEastAsia"/>
          <w:b/>
          <w:strike/>
          <w:color w:val="000000" w:themeColor="text1"/>
        </w:rPr>
        <w:tab/>
      </w:r>
      <w:r w:rsidR="002D0ACC" w:rsidRPr="00BA1A3A">
        <w:rPr>
          <w:rFonts w:eastAsiaTheme="minorEastAsia"/>
          <w:b/>
          <w:strike/>
          <w:color w:val="3366FF"/>
        </w:rPr>
        <w:t xml:space="preserve">CREATE </w:t>
      </w:r>
      <w:r w:rsidR="002D0ACC" w:rsidRPr="00BA1A3A">
        <w:rPr>
          <w:rFonts w:eastAsiaTheme="minorEastAsia"/>
          <w:strike/>
          <w:color w:val="000000" w:themeColor="text1"/>
        </w:rPr>
        <w:t xml:space="preserve">Choose two integers. Then write an equation in standard form with those roots. How would the equation change if the signs of the two roots were switched? </w:t>
      </w:r>
    </w:p>
    <w:p w14:paraId="7E924119" w14:textId="77777777" w:rsidR="002D0ACC" w:rsidRPr="00BA1A3A" w:rsidRDefault="002D0ACC" w:rsidP="002D0AC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strike/>
          <w:color w:val="A6A6A6" w:themeColor="background1" w:themeShade="A6"/>
          <w:sz w:val="16"/>
          <w:szCs w:val="16"/>
        </w:rPr>
      </w:pPr>
    </w:p>
    <w:p w14:paraId="6E01B242" w14:textId="2185F600" w:rsidR="002D0ACC" w:rsidRPr="00BA1A3A" w:rsidRDefault="002D0ACC" w:rsidP="002705B1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strike/>
          <w:color w:val="A6A6A6" w:themeColor="background1" w:themeShade="A6"/>
          <w:sz w:val="16"/>
          <w:szCs w:val="16"/>
        </w:rPr>
      </w:pPr>
      <w:r w:rsidRPr="00BA1A3A">
        <w:rPr>
          <w:rFonts w:eastAsiaTheme="minorEastAsia"/>
          <w:b/>
          <w:strike/>
          <w:color w:val="000000" w:themeColor="text1"/>
        </w:rPr>
        <w:tab/>
      </w:r>
    </w:p>
    <w:p w14:paraId="13C9D15F" w14:textId="79BE6782" w:rsidR="00622055" w:rsidRPr="00BA1A3A" w:rsidRDefault="002D0ACC" w:rsidP="0062205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eastAsiaTheme="minorEastAsia"/>
          <w:b/>
          <w:strike/>
          <w:color w:val="000000" w:themeColor="text1"/>
        </w:rPr>
      </w:pPr>
      <w:r w:rsidRPr="00BA1A3A">
        <w:rPr>
          <w:rFonts w:eastAsiaTheme="minorEastAsia"/>
          <w:b/>
          <w:strike/>
          <w:color w:val="000000" w:themeColor="text1"/>
        </w:rPr>
        <w:tab/>
      </w:r>
      <w:r w:rsidR="00BA1A3A" w:rsidRPr="00BA1A3A">
        <w:rPr>
          <w:rFonts w:eastAsiaTheme="minorEastAsia"/>
          <w:b/>
          <w:strike/>
          <w:color w:val="000000" w:themeColor="text1"/>
        </w:rPr>
        <w:t>19</w:t>
      </w:r>
      <w:r w:rsidRPr="00BA1A3A">
        <w:rPr>
          <w:rFonts w:eastAsiaTheme="minorEastAsia"/>
          <w:b/>
          <w:strike/>
          <w:color w:val="000000" w:themeColor="text1"/>
        </w:rPr>
        <w:t>.</w:t>
      </w:r>
      <w:r w:rsidRPr="00BA1A3A">
        <w:rPr>
          <w:rFonts w:eastAsiaTheme="minorEastAsia"/>
          <w:b/>
          <w:strike/>
          <w:color w:val="000000" w:themeColor="text1"/>
        </w:rPr>
        <w:tab/>
      </w:r>
      <w:r w:rsidRPr="00BA1A3A">
        <w:rPr>
          <w:rFonts w:eastAsiaTheme="minorEastAsia"/>
          <w:b/>
          <w:strike/>
          <w:color w:val="3366FF"/>
        </w:rPr>
        <w:t xml:space="preserve">WRITE </w:t>
      </w:r>
      <w:r w:rsidRPr="00BA1A3A">
        <w:rPr>
          <w:rFonts w:eastAsiaTheme="minorEastAsia"/>
          <w:strike/>
          <w:color w:val="000000" w:themeColor="text1"/>
        </w:rPr>
        <w:t xml:space="preserve">Explain how to factor a trinomial in standard form with </w:t>
      </w:r>
      <w:r w:rsidRPr="00BA1A3A">
        <w:rPr>
          <w:rFonts w:eastAsiaTheme="minorEastAsia"/>
          <w:i/>
          <w:strike/>
          <w:color w:val="000000" w:themeColor="text1"/>
        </w:rPr>
        <w:t>a</w:t>
      </w:r>
      <w:r w:rsidRPr="00BA1A3A">
        <w:rPr>
          <w:rFonts w:eastAsiaTheme="minorEastAsia"/>
          <w:strike/>
          <w:color w:val="000000" w:themeColor="text1"/>
        </w:rPr>
        <w:t xml:space="preserve"> &gt; 1. </w:t>
      </w:r>
    </w:p>
    <w:p w14:paraId="139AD534" w14:textId="6B29EEB4" w:rsidR="0094324C" w:rsidRPr="004228A6" w:rsidRDefault="0094324C" w:rsidP="008A633A">
      <w:pPr>
        <w:tabs>
          <w:tab w:val="right" w:pos="270"/>
          <w:tab w:val="left" w:pos="360"/>
        </w:tabs>
        <w:spacing w:after="0" w:line="240" w:lineRule="auto"/>
        <w:ind w:left="360" w:right="1980" w:hanging="360"/>
        <w:rPr>
          <w:rFonts w:eastAsiaTheme="minorEastAsia"/>
          <w:b/>
          <w:color w:val="000000" w:themeColor="text1"/>
        </w:rPr>
      </w:pPr>
    </w:p>
    <w:sectPr w:rsidR="0094324C" w:rsidRPr="004228A6" w:rsidSect="002A5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F6CA" w14:textId="77777777" w:rsidR="009B55ED" w:rsidRDefault="009B55ED" w:rsidP="003F4D1C">
      <w:pPr>
        <w:spacing w:after="0" w:line="240" w:lineRule="auto"/>
      </w:pPr>
      <w:r>
        <w:separator/>
      </w:r>
    </w:p>
  </w:endnote>
  <w:endnote w:type="continuationSeparator" w:id="0">
    <w:p w14:paraId="0BBC1A55" w14:textId="77777777" w:rsidR="009B55ED" w:rsidRDefault="009B55E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Semibold">
    <w:altName w:val="Proxima Nova Semibol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F51B" w14:textId="77777777" w:rsidR="00684C4E" w:rsidRDefault="00684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61112609" w:rsidR="003F4D1C" w:rsidRPr="00684C4E" w:rsidRDefault="00684C4E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684C4E">
      <w:rPr>
        <w:rFonts w:asciiTheme="minorHAnsi" w:eastAsia="ProximaNova-Regular" w:hAnsiTheme="minorHAnsi" w:cstheme="minorHAnsi"/>
        <w:sz w:val="18"/>
        <w:szCs w:val="18"/>
      </w:rPr>
      <w:t>Solve Quadratic Equations by Factoring</w:t>
    </w:r>
    <w:r w:rsidR="00010425" w:rsidRPr="00684C4E">
      <w:rPr>
        <w:rFonts w:asciiTheme="minorHAnsi" w:hAnsiTheme="minorHAnsi" w:cstheme="minorHAnsi"/>
        <w:b/>
        <w:bCs/>
        <w:sz w:val="18"/>
        <w:szCs w:val="18"/>
      </w:rPr>
      <w:tab/>
    </w:r>
    <w:r w:rsidR="00010425" w:rsidRPr="00684C4E">
      <w:rPr>
        <w:rFonts w:asciiTheme="minorHAnsi" w:hAnsiTheme="minorHAnsi" w:cstheme="minorHAnsi"/>
        <w:b/>
        <w:bCs/>
        <w:sz w:val="18"/>
        <w:szCs w:val="18"/>
      </w:rPr>
      <w:tab/>
    </w:r>
    <w:r w:rsidR="00052F72" w:rsidRPr="00684C4E">
      <w:rPr>
        <w:rFonts w:asciiTheme="minorHAnsi" w:hAnsiTheme="minorHAnsi" w:cstheme="minorHAnsi"/>
        <w:bCs/>
        <w:i/>
        <w:sz w:val="18"/>
        <w:szCs w:val="18"/>
      </w:rPr>
      <w:t xml:space="preserve">Reveal Algebra </w:t>
    </w:r>
    <w:r w:rsidR="007906E4" w:rsidRPr="00684C4E">
      <w:rPr>
        <w:rFonts w:asciiTheme="minorHAnsi" w:hAnsiTheme="minorHAnsi" w:cstheme="minorHAnsi"/>
        <w:bCs/>
        <w:i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4C79" w14:textId="77777777" w:rsidR="00684C4E" w:rsidRDefault="0068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9198D" w14:textId="77777777" w:rsidR="009B55ED" w:rsidRDefault="009B55ED" w:rsidP="003F4D1C">
      <w:pPr>
        <w:spacing w:after="0" w:line="240" w:lineRule="auto"/>
      </w:pPr>
      <w:r>
        <w:separator/>
      </w:r>
    </w:p>
  </w:footnote>
  <w:footnote w:type="continuationSeparator" w:id="0">
    <w:p w14:paraId="1771E95F" w14:textId="77777777" w:rsidR="009B55ED" w:rsidRDefault="009B55E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8287" w14:textId="77777777" w:rsidR="00684C4E" w:rsidRDefault="00684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ABCE" w14:textId="77777777" w:rsidR="00684C4E" w:rsidRDefault="00684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15"/>
  </w:num>
  <w:num w:numId="5">
    <w:abstractNumId w:val="37"/>
  </w:num>
  <w:num w:numId="6">
    <w:abstractNumId w:val="34"/>
  </w:num>
  <w:num w:numId="7">
    <w:abstractNumId w:val="16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36"/>
  </w:num>
  <w:num w:numId="13">
    <w:abstractNumId w:val="39"/>
  </w:num>
  <w:num w:numId="14">
    <w:abstractNumId w:val="28"/>
  </w:num>
  <w:num w:numId="15">
    <w:abstractNumId w:val="33"/>
  </w:num>
  <w:num w:numId="16">
    <w:abstractNumId w:val="5"/>
  </w:num>
  <w:num w:numId="17">
    <w:abstractNumId w:val="13"/>
  </w:num>
  <w:num w:numId="18">
    <w:abstractNumId w:val="0"/>
  </w:num>
  <w:num w:numId="19">
    <w:abstractNumId w:val="2"/>
  </w:num>
  <w:num w:numId="20">
    <w:abstractNumId w:val="38"/>
  </w:num>
  <w:num w:numId="21">
    <w:abstractNumId w:val="27"/>
  </w:num>
  <w:num w:numId="22">
    <w:abstractNumId w:val="21"/>
  </w:num>
  <w:num w:numId="23">
    <w:abstractNumId w:val="30"/>
  </w:num>
  <w:num w:numId="24">
    <w:abstractNumId w:val="19"/>
  </w:num>
  <w:num w:numId="25">
    <w:abstractNumId w:val="25"/>
  </w:num>
  <w:num w:numId="26">
    <w:abstractNumId w:val="4"/>
  </w:num>
  <w:num w:numId="27">
    <w:abstractNumId w:val="29"/>
  </w:num>
  <w:num w:numId="28">
    <w:abstractNumId w:val="20"/>
  </w:num>
  <w:num w:numId="29">
    <w:abstractNumId w:val="14"/>
  </w:num>
  <w:num w:numId="30">
    <w:abstractNumId w:val="41"/>
  </w:num>
  <w:num w:numId="31">
    <w:abstractNumId w:val="18"/>
  </w:num>
  <w:num w:numId="32">
    <w:abstractNumId w:val="35"/>
  </w:num>
  <w:num w:numId="33">
    <w:abstractNumId w:val="17"/>
  </w:num>
  <w:num w:numId="34">
    <w:abstractNumId w:val="24"/>
  </w:num>
  <w:num w:numId="35">
    <w:abstractNumId w:val="23"/>
  </w:num>
  <w:num w:numId="36">
    <w:abstractNumId w:val="8"/>
  </w:num>
  <w:num w:numId="37">
    <w:abstractNumId w:val="6"/>
  </w:num>
  <w:num w:numId="38">
    <w:abstractNumId w:val="10"/>
  </w:num>
  <w:num w:numId="39">
    <w:abstractNumId w:val="32"/>
  </w:num>
  <w:num w:numId="40">
    <w:abstractNumId w:val="31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20EEF"/>
    <w:rsid w:val="000229B3"/>
    <w:rsid w:val="00023E4A"/>
    <w:rsid w:val="0002444C"/>
    <w:rsid w:val="00033BA8"/>
    <w:rsid w:val="00036443"/>
    <w:rsid w:val="00037B86"/>
    <w:rsid w:val="0004745E"/>
    <w:rsid w:val="00052F72"/>
    <w:rsid w:val="00057166"/>
    <w:rsid w:val="000607CC"/>
    <w:rsid w:val="000614E9"/>
    <w:rsid w:val="0006307E"/>
    <w:rsid w:val="000821DE"/>
    <w:rsid w:val="00090A9D"/>
    <w:rsid w:val="0009212D"/>
    <w:rsid w:val="00092822"/>
    <w:rsid w:val="000928BE"/>
    <w:rsid w:val="00092BEA"/>
    <w:rsid w:val="000A0323"/>
    <w:rsid w:val="000B1A0E"/>
    <w:rsid w:val="000B52C9"/>
    <w:rsid w:val="000C1EA7"/>
    <w:rsid w:val="000C272B"/>
    <w:rsid w:val="000C3EBC"/>
    <w:rsid w:val="000E2579"/>
    <w:rsid w:val="000F2DE2"/>
    <w:rsid w:val="000F7208"/>
    <w:rsid w:val="00112197"/>
    <w:rsid w:val="0012087D"/>
    <w:rsid w:val="00141B12"/>
    <w:rsid w:val="00143D27"/>
    <w:rsid w:val="00143DC9"/>
    <w:rsid w:val="00171EE0"/>
    <w:rsid w:val="0018258F"/>
    <w:rsid w:val="00186F55"/>
    <w:rsid w:val="00190476"/>
    <w:rsid w:val="00195531"/>
    <w:rsid w:val="001A277B"/>
    <w:rsid w:val="001B0D44"/>
    <w:rsid w:val="001C2637"/>
    <w:rsid w:val="001C3480"/>
    <w:rsid w:val="001C57D5"/>
    <w:rsid w:val="001D1E0B"/>
    <w:rsid w:val="001E2BE5"/>
    <w:rsid w:val="001E5BD5"/>
    <w:rsid w:val="001F1518"/>
    <w:rsid w:val="002013E5"/>
    <w:rsid w:val="002019B5"/>
    <w:rsid w:val="00215F24"/>
    <w:rsid w:val="002357F6"/>
    <w:rsid w:val="00235E3E"/>
    <w:rsid w:val="00236EA0"/>
    <w:rsid w:val="002533F2"/>
    <w:rsid w:val="0025340D"/>
    <w:rsid w:val="00255E27"/>
    <w:rsid w:val="002576DE"/>
    <w:rsid w:val="00261F15"/>
    <w:rsid w:val="002631F7"/>
    <w:rsid w:val="002636B0"/>
    <w:rsid w:val="002705B1"/>
    <w:rsid w:val="00270F82"/>
    <w:rsid w:val="00271C35"/>
    <w:rsid w:val="00275189"/>
    <w:rsid w:val="00276C1D"/>
    <w:rsid w:val="00284777"/>
    <w:rsid w:val="00294EFD"/>
    <w:rsid w:val="002A5632"/>
    <w:rsid w:val="002B1B4B"/>
    <w:rsid w:val="002B2A83"/>
    <w:rsid w:val="002D0ACC"/>
    <w:rsid w:val="002E43A4"/>
    <w:rsid w:val="002E7953"/>
    <w:rsid w:val="002F42CD"/>
    <w:rsid w:val="00300414"/>
    <w:rsid w:val="00304C9F"/>
    <w:rsid w:val="00324377"/>
    <w:rsid w:val="003260F1"/>
    <w:rsid w:val="00327597"/>
    <w:rsid w:val="003339F6"/>
    <w:rsid w:val="00343127"/>
    <w:rsid w:val="0035052F"/>
    <w:rsid w:val="00350D74"/>
    <w:rsid w:val="00385213"/>
    <w:rsid w:val="003A49FD"/>
    <w:rsid w:val="003B3591"/>
    <w:rsid w:val="003B5711"/>
    <w:rsid w:val="003C16DA"/>
    <w:rsid w:val="003D0DD1"/>
    <w:rsid w:val="003D1E85"/>
    <w:rsid w:val="003D685E"/>
    <w:rsid w:val="003F4D1C"/>
    <w:rsid w:val="003F5BA0"/>
    <w:rsid w:val="00401C91"/>
    <w:rsid w:val="004228A6"/>
    <w:rsid w:val="00423ACA"/>
    <w:rsid w:val="00427166"/>
    <w:rsid w:val="00436BB1"/>
    <w:rsid w:val="00441CD5"/>
    <w:rsid w:val="0046577E"/>
    <w:rsid w:val="00466E16"/>
    <w:rsid w:val="00475AE0"/>
    <w:rsid w:val="00480D8F"/>
    <w:rsid w:val="004979BB"/>
    <w:rsid w:val="004A4172"/>
    <w:rsid w:val="004A7398"/>
    <w:rsid w:val="004B1923"/>
    <w:rsid w:val="004B2234"/>
    <w:rsid w:val="004B5F8B"/>
    <w:rsid w:val="004D35FF"/>
    <w:rsid w:val="004E7DA7"/>
    <w:rsid w:val="004F1A8B"/>
    <w:rsid w:val="004F1BDE"/>
    <w:rsid w:val="004F32AB"/>
    <w:rsid w:val="004F5B76"/>
    <w:rsid w:val="00507402"/>
    <w:rsid w:val="0051325F"/>
    <w:rsid w:val="00513CC8"/>
    <w:rsid w:val="00522CAB"/>
    <w:rsid w:val="00524FC7"/>
    <w:rsid w:val="0054374C"/>
    <w:rsid w:val="005441C8"/>
    <w:rsid w:val="00544FB0"/>
    <w:rsid w:val="00555CE2"/>
    <w:rsid w:val="005623A6"/>
    <w:rsid w:val="00563D33"/>
    <w:rsid w:val="00567AEE"/>
    <w:rsid w:val="00572439"/>
    <w:rsid w:val="00581C08"/>
    <w:rsid w:val="005823AB"/>
    <w:rsid w:val="00584DA8"/>
    <w:rsid w:val="00584F4F"/>
    <w:rsid w:val="00586ED0"/>
    <w:rsid w:val="00591662"/>
    <w:rsid w:val="00592D92"/>
    <w:rsid w:val="0059517D"/>
    <w:rsid w:val="005A2BEA"/>
    <w:rsid w:val="005C09F5"/>
    <w:rsid w:val="005C4440"/>
    <w:rsid w:val="005C7422"/>
    <w:rsid w:val="005C7603"/>
    <w:rsid w:val="005D0339"/>
    <w:rsid w:val="005D1545"/>
    <w:rsid w:val="00602341"/>
    <w:rsid w:val="006036B8"/>
    <w:rsid w:val="00610DE3"/>
    <w:rsid w:val="00615A56"/>
    <w:rsid w:val="00622055"/>
    <w:rsid w:val="00631240"/>
    <w:rsid w:val="006321BC"/>
    <w:rsid w:val="00642082"/>
    <w:rsid w:val="00647486"/>
    <w:rsid w:val="00647EBE"/>
    <w:rsid w:val="00670B24"/>
    <w:rsid w:val="00683D49"/>
    <w:rsid w:val="00684C4E"/>
    <w:rsid w:val="00687DA4"/>
    <w:rsid w:val="00694731"/>
    <w:rsid w:val="006B0A11"/>
    <w:rsid w:val="006B115F"/>
    <w:rsid w:val="006C0ED0"/>
    <w:rsid w:val="006D4139"/>
    <w:rsid w:val="006D7D0C"/>
    <w:rsid w:val="006E7C67"/>
    <w:rsid w:val="00701F31"/>
    <w:rsid w:val="007076CC"/>
    <w:rsid w:val="007079B6"/>
    <w:rsid w:val="007127E5"/>
    <w:rsid w:val="00712844"/>
    <w:rsid w:val="00717FAE"/>
    <w:rsid w:val="0072006D"/>
    <w:rsid w:val="0074702F"/>
    <w:rsid w:val="00765F3B"/>
    <w:rsid w:val="00770264"/>
    <w:rsid w:val="00773084"/>
    <w:rsid w:val="00774EC2"/>
    <w:rsid w:val="007823E0"/>
    <w:rsid w:val="007906E4"/>
    <w:rsid w:val="007922C8"/>
    <w:rsid w:val="00793F55"/>
    <w:rsid w:val="007A0244"/>
    <w:rsid w:val="007C05FF"/>
    <w:rsid w:val="007C6827"/>
    <w:rsid w:val="007C74B8"/>
    <w:rsid w:val="007D2B96"/>
    <w:rsid w:val="007E0674"/>
    <w:rsid w:val="007E380A"/>
    <w:rsid w:val="007F7AB2"/>
    <w:rsid w:val="008001D9"/>
    <w:rsid w:val="00801F16"/>
    <w:rsid w:val="0081140A"/>
    <w:rsid w:val="008140BA"/>
    <w:rsid w:val="00816D1F"/>
    <w:rsid w:val="008217CC"/>
    <w:rsid w:val="00827015"/>
    <w:rsid w:val="008275D0"/>
    <w:rsid w:val="008437C9"/>
    <w:rsid w:val="00852E24"/>
    <w:rsid w:val="008556B7"/>
    <w:rsid w:val="00855C88"/>
    <w:rsid w:val="00856BB0"/>
    <w:rsid w:val="008909C8"/>
    <w:rsid w:val="008954AD"/>
    <w:rsid w:val="008A4203"/>
    <w:rsid w:val="008A633A"/>
    <w:rsid w:val="008D014A"/>
    <w:rsid w:val="008D4235"/>
    <w:rsid w:val="008E4121"/>
    <w:rsid w:val="008E6C01"/>
    <w:rsid w:val="008E7751"/>
    <w:rsid w:val="00905AE7"/>
    <w:rsid w:val="00916F63"/>
    <w:rsid w:val="0094324C"/>
    <w:rsid w:val="00945137"/>
    <w:rsid w:val="00951112"/>
    <w:rsid w:val="009626D9"/>
    <w:rsid w:val="0097350D"/>
    <w:rsid w:val="00973E58"/>
    <w:rsid w:val="00974665"/>
    <w:rsid w:val="0097577D"/>
    <w:rsid w:val="00976550"/>
    <w:rsid w:val="00982375"/>
    <w:rsid w:val="00983F6A"/>
    <w:rsid w:val="009908EB"/>
    <w:rsid w:val="00992499"/>
    <w:rsid w:val="0099764C"/>
    <w:rsid w:val="00997C1A"/>
    <w:rsid w:val="009A7734"/>
    <w:rsid w:val="009B51E9"/>
    <w:rsid w:val="009B55ED"/>
    <w:rsid w:val="009C54F0"/>
    <w:rsid w:val="009C7504"/>
    <w:rsid w:val="009E16BD"/>
    <w:rsid w:val="009E62EB"/>
    <w:rsid w:val="009E7ED2"/>
    <w:rsid w:val="009F76FC"/>
    <w:rsid w:val="00A04334"/>
    <w:rsid w:val="00A0667E"/>
    <w:rsid w:val="00A11ACB"/>
    <w:rsid w:val="00A13518"/>
    <w:rsid w:val="00A13F85"/>
    <w:rsid w:val="00A146A5"/>
    <w:rsid w:val="00A219FF"/>
    <w:rsid w:val="00A25194"/>
    <w:rsid w:val="00A31C6A"/>
    <w:rsid w:val="00A334BA"/>
    <w:rsid w:val="00A373AF"/>
    <w:rsid w:val="00A44169"/>
    <w:rsid w:val="00A60AD3"/>
    <w:rsid w:val="00A615FD"/>
    <w:rsid w:val="00A74C0D"/>
    <w:rsid w:val="00A75B95"/>
    <w:rsid w:val="00A77AB2"/>
    <w:rsid w:val="00A92528"/>
    <w:rsid w:val="00A946D1"/>
    <w:rsid w:val="00AA0304"/>
    <w:rsid w:val="00AB2B92"/>
    <w:rsid w:val="00AC2003"/>
    <w:rsid w:val="00AC5F0B"/>
    <w:rsid w:val="00AD22FD"/>
    <w:rsid w:val="00AD57C2"/>
    <w:rsid w:val="00AD71CA"/>
    <w:rsid w:val="00AE6D40"/>
    <w:rsid w:val="00AF6538"/>
    <w:rsid w:val="00AF6B10"/>
    <w:rsid w:val="00B10F9E"/>
    <w:rsid w:val="00B23EED"/>
    <w:rsid w:val="00B264DA"/>
    <w:rsid w:val="00B27B40"/>
    <w:rsid w:val="00B5066F"/>
    <w:rsid w:val="00B51B43"/>
    <w:rsid w:val="00B53827"/>
    <w:rsid w:val="00B6067E"/>
    <w:rsid w:val="00B7170F"/>
    <w:rsid w:val="00B73446"/>
    <w:rsid w:val="00B95A1F"/>
    <w:rsid w:val="00B963BC"/>
    <w:rsid w:val="00B966A4"/>
    <w:rsid w:val="00B97F03"/>
    <w:rsid w:val="00BA1A3A"/>
    <w:rsid w:val="00BB50E0"/>
    <w:rsid w:val="00BB61CD"/>
    <w:rsid w:val="00BB67F3"/>
    <w:rsid w:val="00BB67FD"/>
    <w:rsid w:val="00BB777D"/>
    <w:rsid w:val="00BC083C"/>
    <w:rsid w:val="00BC1245"/>
    <w:rsid w:val="00BD58AA"/>
    <w:rsid w:val="00BE2798"/>
    <w:rsid w:val="00BE2BBB"/>
    <w:rsid w:val="00BE3DDA"/>
    <w:rsid w:val="00BE47E5"/>
    <w:rsid w:val="00BF2552"/>
    <w:rsid w:val="00C02294"/>
    <w:rsid w:val="00C15F38"/>
    <w:rsid w:val="00C21546"/>
    <w:rsid w:val="00C30579"/>
    <w:rsid w:val="00C3264E"/>
    <w:rsid w:val="00C352CD"/>
    <w:rsid w:val="00C61651"/>
    <w:rsid w:val="00C745F3"/>
    <w:rsid w:val="00C92A47"/>
    <w:rsid w:val="00C94AF5"/>
    <w:rsid w:val="00CB2FA7"/>
    <w:rsid w:val="00CC4334"/>
    <w:rsid w:val="00CD2A04"/>
    <w:rsid w:val="00CE4B4E"/>
    <w:rsid w:val="00CF2ADA"/>
    <w:rsid w:val="00CF6EE5"/>
    <w:rsid w:val="00D026E3"/>
    <w:rsid w:val="00D11D8F"/>
    <w:rsid w:val="00D15A23"/>
    <w:rsid w:val="00D32052"/>
    <w:rsid w:val="00D500AE"/>
    <w:rsid w:val="00D50400"/>
    <w:rsid w:val="00D61C55"/>
    <w:rsid w:val="00D6591C"/>
    <w:rsid w:val="00D65D34"/>
    <w:rsid w:val="00D8197C"/>
    <w:rsid w:val="00D91350"/>
    <w:rsid w:val="00DA5FCD"/>
    <w:rsid w:val="00DB334A"/>
    <w:rsid w:val="00DB39CC"/>
    <w:rsid w:val="00DC058E"/>
    <w:rsid w:val="00DC224B"/>
    <w:rsid w:val="00DC32E9"/>
    <w:rsid w:val="00DD149D"/>
    <w:rsid w:val="00DD70ED"/>
    <w:rsid w:val="00DE1078"/>
    <w:rsid w:val="00DE4C47"/>
    <w:rsid w:val="00DF5D4E"/>
    <w:rsid w:val="00E01484"/>
    <w:rsid w:val="00E05413"/>
    <w:rsid w:val="00E05B7F"/>
    <w:rsid w:val="00E0744E"/>
    <w:rsid w:val="00E076AA"/>
    <w:rsid w:val="00E07C2A"/>
    <w:rsid w:val="00E433E5"/>
    <w:rsid w:val="00E473C2"/>
    <w:rsid w:val="00E53159"/>
    <w:rsid w:val="00E668A9"/>
    <w:rsid w:val="00E80DD9"/>
    <w:rsid w:val="00E82CCA"/>
    <w:rsid w:val="00E86B0A"/>
    <w:rsid w:val="00EC0132"/>
    <w:rsid w:val="00ED0728"/>
    <w:rsid w:val="00ED4665"/>
    <w:rsid w:val="00EE30A2"/>
    <w:rsid w:val="00EE4ECD"/>
    <w:rsid w:val="00EF61A3"/>
    <w:rsid w:val="00F00F45"/>
    <w:rsid w:val="00F05FEE"/>
    <w:rsid w:val="00F06B8B"/>
    <w:rsid w:val="00F20E8F"/>
    <w:rsid w:val="00F21CE5"/>
    <w:rsid w:val="00F26538"/>
    <w:rsid w:val="00F419C4"/>
    <w:rsid w:val="00F43982"/>
    <w:rsid w:val="00F44B03"/>
    <w:rsid w:val="00F50836"/>
    <w:rsid w:val="00F50FFC"/>
    <w:rsid w:val="00F56B1C"/>
    <w:rsid w:val="00F60A59"/>
    <w:rsid w:val="00F61812"/>
    <w:rsid w:val="00F61DDC"/>
    <w:rsid w:val="00F678A3"/>
    <w:rsid w:val="00F74021"/>
    <w:rsid w:val="00F74D7F"/>
    <w:rsid w:val="00F77F7F"/>
    <w:rsid w:val="00F82251"/>
    <w:rsid w:val="00F82946"/>
    <w:rsid w:val="00F8397B"/>
    <w:rsid w:val="00F86F52"/>
    <w:rsid w:val="00FA152F"/>
    <w:rsid w:val="00FB577D"/>
    <w:rsid w:val="00FC1476"/>
    <w:rsid w:val="00FC2FF2"/>
    <w:rsid w:val="00FC77CB"/>
    <w:rsid w:val="00FD62F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8B32F65D-9ACF-472A-9198-1776903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A8"/>
    <w:uiPriority w:val="99"/>
    <w:rsid w:val="006036B8"/>
    <w:rPr>
      <w:rFonts w:ascii="Proxima Nova Semibold" w:hAnsi="Proxima Nova Semibold" w:cs="Proxima Nova Semi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64B3F-2E35-4BE1-8D32-9C74800BC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D681F-B652-4450-A3D0-0529999E7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B6FA2-F88E-441F-843C-224C8A75C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130E9-5226-134C-A12C-34C0272C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8</cp:revision>
  <dcterms:created xsi:type="dcterms:W3CDTF">2019-04-16T02:53:00Z</dcterms:created>
  <dcterms:modified xsi:type="dcterms:W3CDTF">2019-12-09T03:30:00Z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